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29659" w14:textId="77777777" w:rsidR="00F66033" w:rsidRDefault="005A3C70">
      <w:pPr>
        <w:spacing w:afterLines="50" w:after="156" w:line="520" w:lineRule="exact"/>
        <w:jc w:val="left"/>
        <w:outlineLvl w:val="0"/>
        <w:rPr>
          <w:rFonts w:ascii="黑体" w:eastAsia="黑体" w:hAnsi="黑体" w:cs="Times New Roman"/>
          <w:color w:val="000000" w:themeColor="text1"/>
          <w:sz w:val="30"/>
          <w:szCs w:val="30"/>
        </w:rPr>
      </w:pPr>
      <w:r>
        <w:rPr>
          <w:rFonts w:ascii="黑体" w:eastAsia="黑体" w:hAnsi="黑体" w:cs="Times New Roman" w:hint="eastAsia"/>
          <w:color w:val="000000" w:themeColor="text1"/>
          <w:sz w:val="30"/>
          <w:szCs w:val="30"/>
        </w:rPr>
        <w:t>附件</w:t>
      </w:r>
      <w:r>
        <w:rPr>
          <w:rFonts w:ascii="黑体" w:eastAsia="黑体" w:hAnsi="黑体" w:cs="Times New Roman" w:hint="eastAsia"/>
          <w:color w:val="000000" w:themeColor="text1"/>
          <w:sz w:val="30"/>
          <w:szCs w:val="30"/>
        </w:rPr>
        <w:t>1</w:t>
      </w:r>
    </w:p>
    <w:p w14:paraId="55112B94" w14:textId="77777777" w:rsidR="00F66033" w:rsidRDefault="005A3C70">
      <w:pPr>
        <w:spacing w:afterLines="50" w:after="156" w:line="520" w:lineRule="exact"/>
        <w:jc w:val="center"/>
        <w:outlineLvl w:val="0"/>
        <w:rPr>
          <w:rFonts w:ascii="方正小标宋_GBK" w:eastAsia="方正小标宋_GBK" w:hAnsi="黑体" w:cs="Times New Roman"/>
          <w:bCs/>
          <w:color w:val="000000" w:themeColor="text1"/>
          <w:sz w:val="44"/>
          <w:szCs w:val="44"/>
        </w:rPr>
      </w:pPr>
      <w:r>
        <w:rPr>
          <w:rFonts w:ascii="方正小标宋_GBK" w:eastAsia="方正小标宋_GBK" w:hAnsi="黑体" w:cs="Times New Roman" w:hint="eastAsia"/>
          <w:bCs/>
          <w:color w:val="000000" w:themeColor="text1"/>
          <w:sz w:val="44"/>
          <w:szCs w:val="44"/>
        </w:rPr>
        <w:t>南京中医药大学针灸推拿学院·养生康复学院</w:t>
      </w:r>
    </w:p>
    <w:p w14:paraId="192D31AC" w14:textId="77777777" w:rsidR="00F66033" w:rsidRDefault="005A3C70">
      <w:pPr>
        <w:spacing w:afterLines="50" w:after="156" w:line="520" w:lineRule="exact"/>
        <w:jc w:val="center"/>
        <w:outlineLvl w:val="0"/>
        <w:rPr>
          <w:rFonts w:ascii="方正小标宋_GBK" w:eastAsia="方正小标宋_GBK" w:hAnsi="黑体" w:cs="Times New Roman"/>
          <w:bCs/>
          <w:color w:val="000000" w:themeColor="text1"/>
          <w:sz w:val="44"/>
          <w:szCs w:val="44"/>
        </w:rPr>
      </w:pPr>
      <w:r>
        <w:rPr>
          <w:rFonts w:ascii="方正小标宋_GBK" w:eastAsia="方正小标宋_GBK" w:hAnsi="黑体" w:cs="Times New Roman" w:hint="eastAsia"/>
          <w:bCs/>
          <w:color w:val="000000" w:themeColor="text1"/>
          <w:sz w:val="44"/>
          <w:szCs w:val="44"/>
        </w:rPr>
        <w:t>优秀本导生申报表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7"/>
        <w:gridCol w:w="1416"/>
        <w:gridCol w:w="2101"/>
        <w:gridCol w:w="1766"/>
        <w:gridCol w:w="1497"/>
        <w:gridCol w:w="1899"/>
      </w:tblGrid>
      <w:tr w:rsidR="00F66033" w14:paraId="431385BD" w14:textId="77777777" w:rsidTr="004469DF">
        <w:trPr>
          <w:trHeight w:val="633"/>
        </w:trPr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 w14:paraId="0A973137" w14:textId="77777777" w:rsidR="00F66033" w:rsidRDefault="005A3C70">
            <w:pPr>
              <w:spacing w:before="240" w:line="240" w:lineRule="exact"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仿宋" w:cs="Times New Roman" w:hint="eastAsia"/>
                <w:color w:val="000000" w:themeColor="text1"/>
                <w:spacing w:val="35"/>
                <w:kern w:val="0"/>
                <w:sz w:val="28"/>
                <w:szCs w:val="28"/>
                <w:fitText w:val="840" w:id="-1803197184"/>
              </w:rPr>
              <w:t>姓</w:t>
            </w:r>
            <w:r>
              <w:rPr>
                <w:rFonts w:ascii="方正仿宋_GBK" w:eastAsia="方正仿宋_GBK" w:hAnsi="仿宋" w:cs="Times New Roman" w:hint="eastAsia"/>
                <w:color w:val="000000" w:themeColor="text1"/>
                <w:spacing w:val="35"/>
                <w:kern w:val="0"/>
                <w:sz w:val="28"/>
                <w:szCs w:val="28"/>
                <w:fitText w:val="840" w:id="-1803197184"/>
              </w:rPr>
              <w:t xml:space="preserve"> </w:t>
            </w:r>
            <w:r>
              <w:rPr>
                <w:rFonts w:ascii="方正仿宋_GBK" w:eastAsia="方正仿宋_GBK" w:hAnsi="仿宋" w:cs="Times New Roman" w:hint="eastAsia"/>
                <w:color w:val="000000" w:themeColor="text1"/>
                <w:kern w:val="0"/>
                <w:sz w:val="28"/>
                <w:szCs w:val="28"/>
                <w:fitText w:val="840" w:id="-1803197184"/>
              </w:rPr>
              <w:t>名</w:t>
            </w:r>
          </w:p>
        </w:tc>
        <w:tc>
          <w:tcPr>
            <w:tcW w:w="1477" w:type="dxa"/>
            <w:tcMar>
              <w:top w:w="57" w:type="dxa"/>
              <w:bottom w:w="57" w:type="dxa"/>
            </w:tcMar>
            <w:vAlign w:val="center"/>
          </w:tcPr>
          <w:p w14:paraId="03B1BFE6" w14:textId="77777777" w:rsidR="00F66033" w:rsidRDefault="00F66033">
            <w:pPr>
              <w:spacing w:before="240" w:line="240" w:lineRule="exact"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00" w:type="dxa"/>
            <w:tcMar>
              <w:top w:w="57" w:type="dxa"/>
              <w:bottom w:w="57" w:type="dxa"/>
            </w:tcMar>
            <w:vAlign w:val="center"/>
          </w:tcPr>
          <w:p w14:paraId="41B1C188" w14:textId="77777777" w:rsidR="00F66033" w:rsidRDefault="005A3C70">
            <w:pPr>
              <w:spacing w:before="240" w:line="240" w:lineRule="exact"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仿宋" w:cs="Times New Roman" w:hint="eastAsia"/>
                <w:color w:val="000000" w:themeColor="text1"/>
                <w:spacing w:val="140"/>
                <w:kern w:val="0"/>
                <w:sz w:val="28"/>
                <w:szCs w:val="28"/>
                <w:fitText w:val="840" w:id="-1803197183"/>
              </w:rPr>
              <w:t>性</w:t>
            </w:r>
            <w:r>
              <w:rPr>
                <w:rFonts w:ascii="方正仿宋_GBK" w:eastAsia="方正仿宋_GBK" w:hAnsi="仿宋" w:cs="Times New Roman" w:hint="eastAsia"/>
                <w:color w:val="000000" w:themeColor="text1"/>
                <w:kern w:val="0"/>
                <w:sz w:val="28"/>
                <w:szCs w:val="28"/>
                <w:fitText w:val="840" w:id="-1803197183"/>
              </w:rPr>
              <w:t>别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 w14:paraId="33E3E7FB" w14:textId="77777777" w:rsidR="00F66033" w:rsidRDefault="00F66033">
            <w:pPr>
              <w:spacing w:before="240" w:line="240" w:lineRule="exact"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493" w:type="dxa"/>
            <w:tcMar>
              <w:top w:w="57" w:type="dxa"/>
              <w:bottom w:w="57" w:type="dxa"/>
            </w:tcMar>
            <w:vAlign w:val="center"/>
          </w:tcPr>
          <w:p w14:paraId="3ECC0A65" w14:textId="77777777" w:rsidR="00F66033" w:rsidRDefault="005A3C70">
            <w:pPr>
              <w:spacing w:before="240" w:line="240" w:lineRule="exact"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仿宋" w:cs="Times New Roman" w:hint="eastAsia"/>
                <w:color w:val="000000" w:themeColor="text1"/>
                <w:kern w:val="0"/>
                <w:sz w:val="28"/>
                <w:szCs w:val="28"/>
              </w:rPr>
              <w:t>班</w:t>
            </w:r>
            <w:r>
              <w:rPr>
                <w:rFonts w:ascii="方正仿宋_GBK" w:eastAsia="方正仿宋_GBK" w:hAnsi="仿宋" w:cs="Times New Roman" w:hint="eastAsia"/>
                <w:color w:val="000000" w:themeColor="text1"/>
                <w:kern w:val="0"/>
                <w:sz w:val="28"/>
                <w:szCs w:val="28"/>
              </w:rPr>
              <w:t xml:space="preserve">   </w:t>
            </w:r>
            <w:r>
              <w:rPr>
                <w:rFonts w:ascii="方正仿宋_GBK" w:eastAsia="方正仿宋_GBK" w:hAnsi="仿宋" w:cs="Times New Roman" w:hint="eastAsia"/>
                <w:color w:val="000000" w:themeColor="text1"/>
                <w:kern w:val="0"/>
                <w:sz w:val="28"/>
                <w:szCs w:val="28"/>
              </w:rPr>
              <w:t>级</w:t>
            </w:r>
          </w:p>
        </w:tc>
        <w:tc>
          <w:tcPr>
            <w:tcW w:w="2000" w:type="dxa"/>
            <w:tcMar>
              <w:top w:w="57" w:type="dxa"/>
              <w:bottom w:w="57" w:type="dxa"/>
            </w:tcMar>
            <w:vAlign w:val="center"/>
          </w:tcPr>
          <w:p w14:paraId="51D7F06C" w14:textId="77777777" w:rsidR="00F66033" w:rsidRDefault="00F66033">
            <w:pPr>
              <w:spacing w:before="240" w:line="240" w:lineRule="exact"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</w:p>
        </w:tc>
      </w:tr>
      <w:tr w:rsidR="00F66033" w14:paraId="0C43B3D3" w14:textId="77777777" w:rsidTr="004469DF">
        <w:trPr>
          <w:trHeight w:val="673"/>
        </w:trPr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 w14:paraId="1432887C" w14:textId="77777777" w:rsidR="00F66033" w:rsidRDefault="005A3C70">
            <w:pPr>
              <w:spacing w:before="240" w:line="240" w:lineRule="exact"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仿宋" w:cs="Times New Roman" w:hint="eastAsia"/>
                <w:color w:val="000000" w:themeColor="text1"/>
                <w:sz w:val="28"/>
                <w:szCs w:val="28"/>
              </w:rPr>
              <w:t>导</w:t>
            </w:r>
            <w:r>
              <w:rPr>
                <w:rFonts w:ascii="方正仿宋_GBK" w:eastAsia="方正仿宋_GBK" w:hAnsi="仿宋" w:cs="Times New Roman" w:hint="eastAsia"/>
                <w:color w:val="000000" w:themeColor="text1"/>
                <w:sz w:val="28"/>
                <w:szCs w:val="28"/>
              </w:rPr>
              <w:t xml:space="preserve">  </w:t>
            </w:r>
            <w:r>
              <w:rPr>
                <w:rFonts w:ascii="方正仿宋_GBK" w:eastAsia="方正仿宋_GBK" w:hAnsi="仿宋" w:cs="Times New Roman" w:hint="eastAsia"/>
                <w:color w:val="000000" w:themeColor="text1"/>
                <w:sz w:val="28"/>
                <w:szCs w:val="28"/>
              </w:rPr>
              <w:t>师</w:t>
            </w:r>
          </w:p>
        </w:tc>
        <w:tc>
          <w:tcPr>
            <w:tcW w:w="1477" w:type="dxa"/>
            <w:tcMar>
              <w:top w:w="57" w:type="dxa"/>
              <w:bottom w:w="57" w:type="dxa"/>
            </w:tcMar>
            <w:vAlign w:val="center"/>
          </w:tcPr>
          <w:p w14:paraId="6FE5B3E7" w14:textId="77777777" w:rsidR="00F66033" w:rsidRDefault="00F66033">
            <w:pPr>
              <w:spacing w:before="240" w:line="240" w:lineRule="exact"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000" w:type="dxa"/>
            <w:tcMar>
              <w:top w:w="57" w:type="dxa"/>
              <w:bottom w:w="57" w:type="dxa"/>
            </w:tcMar>
            <w:vAlign w:val="center"/>
          </w:tcPr>
          <w:p w14:paraId="7685ED73" w14:textId="77777777" w:rsidR="00F66033" w:rsidRDefault="005A3C70">
            <w:pPr>
              <w:spacing w:before="240" w:line="240" w:lineRule="exact"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仿宋" w:cs="宋体" w:hint="eastAsia"/>
                <w:color w:val="000000" w:themeColor="text1"/>
                <w:sz w:val="28"/>
                <w:szCs w:val="28"/>
              </w:rPr>
              <w:t>专业排名</w:t>
            </w:r>
          </w:p>
        </w:tc>
        <w:tc>
          <w:tcPr>
            <w:tcW w:w="1710" w:type="dxa"/>
            <w:tcMar>
              <w:top w:w="57" w:type="dxa"/>
              <w:bottom w:w="57" w:type="dxa"/>
            </w:tcMar>
            <w:vAlign w:val="center"/>
          </w:tcPr>
          <w:p w14:paraId="014815AA" w14:textId="1DD87EF3" w:rsidR="00F66033" w:rsidRDefault="008A63C1">
            <w:pPr>
              <w:spacing w:before="240"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方正仿宋_GBK" w:hAnsi="Times New Roman" w:cs="Times New Roman" w:hint="eastAsia"/>
                <w:color w:val="FF0000"/>
                <w:sz w:val="28"/>
                <w:szCs w:val="28"/>
              </w:rPr>
              <w:t>例：</w:t>
            </w:r>
            <w:r w:rsidR="005A3C70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1/90</w:t>
            </w:r>
          </w:p>
        </w:tc>
        <w:tc>
          <w:tcPr>
            <w:tcW w:w="1493" w:type="dxa"/>
            <w:tcMar>
              <w:top w:w="57" w:type="dxa"/>
              <w:bottom w:w="57" w:type="dxa"/>
            </w:tcMar>
            <w:vAlign w:val="center"/>
          </w:tcPr>
          <w:p w14:paraId="7F995370" w14:textId="77777777" w:rsidR="00F66033" w:rsidRDefault="005A3C70">
            <w:pPr>
              <w:spacing w:before="240" w:line="240" w:lineRule="exact"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仿宋" w:cs="Times New Roman" w:hint="eastAsia"/>
                <w:color w:val="000000" w:themeColor="text1"/>
                <w:sz w:val="28"/>
                <w:szCs w:val="28"/>
              </w:rPr>
              <w:t>联系电话</w:t>
            </w:r>
          </w:p>
        </w:tc>
        <w:tc>
          <w:tcPr>
            <w:tcW w:w="2000" w:type="dxa"/>
            <w:tcMar>
              <w:top w:w="57" w:type="dxa"/>
              <w:bottom w:w="57" w:type="dxa"/>
            </w:tcMar>
            <w:vAlign w:val="center"/>
          </w:tcPr>
          <w:p w14:paraId="5D05ADAD" w14:textId="77777777" w:rsidR="00F66033" w:rsidRDefault="00F66033">
            <w:pPr>
              <w:spacing w:before="240" w:line="240" w:lineRule="exact"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</w:p>
        </w:tc>
      </w:tr>
      <w:tr w:rsidR="004469DF" w14:paraId="45165248" w14:textId="77777777" w:rsidTr="004469DF">
        <w:trPr>
          <w:trHeight w:val="673"/>
        </w:trPr>
        <w:tc>
          <w:tcPr>
            <w:tcW w:w="2533" w:type="dxa"/>
            <w:gridSpan w:val="2"/>
            <w:tcMar>
              <w:top w:w="57" w:type="dxa"/>
              <w:bottom w:w="57" w:type="dxa"/>
            </w:tcMar>
            <w:vAlign w:val="center"/>
          </w:tcPr>
          <w:p w14:paraId="7EBD74B0" w14:textId="614DC699" w:rsidR="004469DF" w:rsidRDefault="004469DF">
            <w:pPr>
              <w:spacing w:before="240" w:line="240" w:lineRule="exact"/>
              <w:jc w:val="center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仿宋" w:cs="Times New Roman" w:hint="eastAsia"/>
                <w:color w:val="000000" w:themeColor="text1"/>
                <w:sz w:val="28"/>
                <w:szCs w:val="28"/>
              </w:rPr>
              <w:t>跟</w:t>
            </w:r>
            <w:r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  <w:t>师</w:t>
            </w:r>
            <w:r>
              <w:rPr>
                <w:rFonts w:ascii="方正仿宋_GBK" w:eastAsia="方正仿宋_GBK" w:hAnsi="仿宋" w:cs="Times New Roman" w:hint="eastAsia"/>
                <w:color w:val="000000" w:themeColor="text1"/>
                <w:sz w:val="28"/>
                <w:szCs w:val="28"/>
              </w:rPr>
              <w:t>时间</w:t>
            </w:r>
          </w:p>
        </w:tc>
        <w:tc>
          <w:tcPr>
            <w:tcW w:w="7203" w:type="dxa"/>
            <w:gridSpan w:val="4"/>
            <w:tcMar>
              <w:top w:w="57" w:type="dxa"/>
              <w:bottom w:w="57" w:type="dxa"/>
            </w:tcMar>
            <w:vAlign w:val="center"/>
          </w:tcPr>
          <w:p w14:paraId="596CFC42" w14:textId="4FF7927D" w:rsidR="004469DF" w:rsidRPr="001E1039" w:rsidRDefault="001E1039" w:rsidP="001E1039">
            <w:pPr>
              <w:spacing w:before="240" w:line="240" w:lineRule="exact"/>
              <w:jc w:val="center"/>
              <w:rPr>
                <w:rFonts w:ascii="Times New Roman" w:eastAsia="方正仿宋_GBK" w:hAnsi="Times New Roman" w:cs="Times New Roman"/>
                <w:color w:val="000000" w:themeColor="text1"/>
                <w:sz w:val="28"/>
                <w:szCs w:val="28"/>
              </w:rPr>
            </w:pPr>
            <w:r w:rsidRPr="001E1039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202</w:t>
            </w:r>
            <w: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X</w:t>
            </w:r>
            <w:r w:rsidRPr="001E1039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X</w:t>
            </w:r>
            <w:r w:rsidRPr="001E1039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月至</w:t>
            </w:r>
            <w:r w:rsidRPr="001E1039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202</w:t>
            </w:r>
            <w: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X</w:t>
            </w:r>
            <w:r w:rsidRPr="001E1039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年</w:t>
            </w:r>
            <w:r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X</w:t>
            </w:r>
            <w:r w:rsidRPr="001E1039">
              <w:rPr>
                <w:rFonts w:ascii="Times New Roman" w:eastAsia="方正仿宋_GBK" w:hAnsi="Times New Roman" w:cs="Times New Roman"/>
                <w:color w:val="FF0000"/>
                <w:sz w:val="28"/>
                <w:szCs w:val="28"/>
              </w:rPr>
              <w:t>月</w:t>
            </w:r>
          </w:p>
        </w:tc>
      </w:tr>
      <w:tr w:rsidR="00F66033" w14:paraId="73E19990" w14:textId="77777777" w:rsidTr="00637E17">
        <w:trPr>
          <w:cantSplit/>
          <w:trHeight w:val="9308"/>
        </w:trPr>
        <w:tc>
          <w:tcPr>
            <w:tcW w:w="0" w:type="auto"/>
            <w:tcMar>
              <w:top w:w="57" w:type="dxa"/>
              <w:bottom w:w="57" w:type="dxa"/>
            </w:tcMar>
            <w:vAlign w:val="center"/>
          </w:tcPr>
          <w:p w14:paraId="54B81B70" w14:textId="77777777" w:rsidR="00F66033" w:rsidRDefault="005A3C70">
            <w:pPr>
              <w:snapToGrid w:val="0"/>
              <w:ind w:left="113" w:right="113"/>
              <w:jc w:val="center"/>
              <w:rPr>
                <w:rFonts w:ascii="方正仿宋_GBK" w:eastAsia="方正仿宋_GBK" w:hAnsi="仿宋" w:cs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方正仿宋_GBK" w:eastAsia="方正仿宋_GBK" w:hAnsi="仿宋" w:cs="Times New Roman" w:hint="eastAsia"/>
                <w:color w:val="000000" w:themeColor="text1"/>
                <w:spacing w:val="-2"/>
                <w:sz w:val="28"/>
                <w:szCs w:val="28"/>
              </w:rPr>
              <w:t>本导</w:t>
            </w:r>
            <w:r>
              <w:rPr>
                <w:rFonts w:ascii="方正仿宋_GBK" w:eastAsia="方正仿宋_GBK" w:hAnsi="仿宋" w:cs="Times New Roman"/>
                <w:color w:val="000000" w:themeColor="text1"/>
                <w:spacing w:val="-2"/>
                <w:sz w:val="28"/>
                <w:szCs w:val="28"/>
              </w:rPr>
              <w:t>阶段</w:t>
            </w:r>
            <w:r>
              <w:rPr>
                <w:rFonts w:ascii="方正仿宋_GBK" w:eastAsia="方正仿宋_GBK" w:hAnsi="仿宋" w:cs="Times New Roman" w:hint="eastAsia"/>
                <w:color w:val="000000" w:themeColor="text1"/>
                <w:spacing w:val="-2"/>
                <w:sz w:val="28"/>
                <w:szCs w:val="28"/>
              </w:rPr>
              <w:t>学习情况概述</w:t>
            </w:r>
          </w:p>
        </w:tc>
        <w:tc>
          <w:tcPr>
            <w:tcW w:w="0" w:type="auto"/>
            <w:gridSpan w:val="5"/>
          </w:tcPr>
          <w:p w14:paraId="5B56D6B6" w14:textId="336737C7" w:rsidR="00F66033" w:rsidRPr="009A2362" w:rsidRDefault="008A63C1" w:rsidP="008A63C1">
            <w:pPr>
              <w:ind w:firstLineChars="200" w:firstLine="560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  <w:r w:rsidRPr="009A2362">
              <w:rPr>
                <w:rFonts w:ascii="方正仿宋_GBK" w:eastAsia="方正仿宋_GBK" w:hAnsi="仿宋" w:cs="Times New Roman" w:hint="eastAsia"/>
                <w:color w:val="FF0000"/>
                <w:sz w:val="28"/>
                <w:szCs w:val="28"/>
              </w:rPr>
              <w:t>（可从日常学习</w:t>
            </w:r>
            <w:r w:rsidRPr="009A2362">
              <w:rPr>
                <w:rFonts w:ascii="方正仿宋_GBK" w:eastAsia="方正仿宋_GBK" w:hAnsi="仿宋" w:cs="Times New Roman"/>
                <w:color w:val="FF0000"/>
                <w:sz w:val="28"/>
                <w:szCs w:val="28"/>
              </w:rPr>
              <w:t>、</w:t>
            </w:r>
            <w:r w:rsidRPr="009A2362">
              <w:rPr>
                <w:rFonts w:ascii="方正仿宋_GBK" w:eastAsia="方正仿宋_GBK" w:hAnsi="仿宋" w:cs="Times New Roman"/>
                <w:color w:val="FF0000"/>
                <w:sz w:val="28"/>
                <w:szCs w:val="28"/>
              </w:rPr>
              <w:t>科研训练、临床跟诊</w:t>
            </w:r>
            <w:r w:rsidRPr="009A2362">
              <w:rPr>
                <w:rFonts w:ascii="方正仿宋_GBK" w:eastAsia="方正仿宋_GBK" w:hAnsi="仿宋" w:cs="Times New Roman" w:hint="eastAsia"/>
                <w:color w:val="FF0000"/>
                <w:sz w:val="28"/>
                <w:szCs w:val="28"/>
              </w:rPr>
              <w:t>、</w:t>
            </w:r>
            <w:r w:rsidRPr="009A2362">
              <w:rPr>
                <w:rFonts w:ascii="方正仿宋_GBK" w:eastAsia="方正仿宋_GBK" w:hAnsi="仿宋" w:cs="Times New Roman"/>
                <w:color w:val="FF0000"/>
                <w:sz w:val="28"/>
                <w:szCs w:val="28"/>
              </w:rPr>
              <w:t>学术创新</w:t>
            </w:r>
            <w:r w:rsidR="00CE1371" w:rsidRPr="009A2362">
              <w:rPr>
                <w:rFonts w:ascii="方正仿宋_GBK" w:eastAsia="方正仿宋_GBK" w:hAnsi="仿宋" w:cs="Times New Roman" w:hint="eastAsia"/>
                <w:color w:val="FF0000"/>
                <w:sz w:val="28"/>
                <w:szCs w:val="28"/>
              </w:rPr>
              <w:t>等方面</w:t>
            </w:r>
            <w:r w:rsidR="00CE1371" w:rsidRPr="009A2362">
              <w:rPr>
                <w:rFonts w:ascii="方正仿宋_GBK" w:eastAsia="方正仿宋_GBK" w:hAnsi="仿宋" w:cs="Times New Roman"/>
                <w:color w:val="FF0000"/>
                <w:sz w:val="28"/>
                <w:szCs w:val="28"/>
              </w:rPr>
              <w:t>如实</w:t>
            </w:r>
            <w:r w:rsidR="00CE1371" w:rsidRPr="009A2362">
              <w:rPr>
                <w:rFonts w:ascii="方正仿宋_GBK" w:eastAsia="方正仿宋_GBK" w:hAnsi="仿宋" w:cs="Times New Roman" w:hint="eastAsia"/>
                <w:color w:val="FF0000"/>
                <w:sz w:val="28"/>
                <w:szCs w:val="28"/>
              </w:rPr>
              <w:t>总结</w:t>
            </w:r>
            <w:r w:rsidRPr="009A2362">
              <w:rPr>
                <w:rFonts w:ascii="方正仿宋_GBK" w:eastAsia="方正仿宋_GBK" w:hAnsi="仿宋" w:cs="Times New Roman" w:hint="eastAsia"/>
                <w:color w:val="FF0000"/>
                <w:sz w:val="28"/>
                <w:szCs w:val="28"/>
              </w:rPr>
              <w:t>）</w:t>
            </w:r>
          </w:p>
        </w:tc>
      </w:tr>
      <w:tr w:rsidR="00F66033" w14:paraId="06EB0A38" w14:textId="77777777">
        <w:trPr>
          <w:cantSplit/>
          <w:trHeight w:val="1664"/>
        </w:trPr>
        <w:tc>
          <w:tcPr>
            <w:tcW w:w="0" w:type="auto"/>
            <w:tcMar>
              <w:top w:w="57" w:type="dxa"/>
              <w:bottom w:w="57" w:type="dxa"/>
            </w:tcMar>
            <w:textDirection w:val="tbRlV"/>
            <w:vAlign w:val="center"/>
          </w:tcPr>
          <w:p w14:paraId="7FF4E8D6" w14:textId="77777777" w:rsidR="00F66033" w:rsidRDefault="005A3C70">
            <w:pPr>
              <w:snapToGrid w:val="0"/>
              <w:ind w:left="113" w:right="113"/>
              <w:jc w:val="center"/>
              <w:rPr>
                <w:rFonts w:ascii="方正仿宋_GBK" w:eastAsia="方正仿宋_GBK" w:hAnsi="仿宋" w:cs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方正仿宋_GBK" w:eastAsia="方正仿宋_GBK" w:hAnsi="仿宋" w:cs="Times New Roman" w:hint="eastAsia"/>
                <w:color w:val="000000" w:themeColor="text1"/>
                <w:spacing w:val="-2"/>
                <w:sz w:val="28"/>
                <w:szCs w:val="28"/>
              </w:rPr>
              <w:lastRenderedPageBreak/>
              <w:t>阶段成果</w:t>
            </w:r>
          </w:p>
        </w:tc>
        <w:tc>
          <w:tcPr>
            <w:tcW w:w="0" w:type="auto"/>
            <w:gridSpan w:val="5"/>
          </w:tcPr>
          <w:p w14:paraId="0548745F" w14:textId="77777777" w:rsidR="00F66033" w:rsidRDefault="00F66033">
            <w:pPr>
              <w:ind w:firstLineChars="200" w:firstLine="560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</w:p>
          <w:p w14:paraId="234A3F18" w14:textId="77777777" w:rsidR="00637E17" w:rsidRDefault="00637E17">
            <w:pPr>
              <w:ind w:firstLineChars="200" w:firstLine="560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</w:p>
          <w:p w14:paraId="6297BD04" w14:textId="0999DB6F" w:rsidR="00637E17" w:rsidRDefault="00637E17">
            <w:pPr>
              <w:ind w:firstLineChars="200" w:firstLine="560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</w:p>
          <w:p w14:paraId="6E83E818" w14:textId="77777777" w:rsidR="007B6619" w:rsidRDefault="007B6619">
            <w:pPr>
              <w:ind w:firstLineChars="200" w:firstLine="560"/>
              <w:rPr>
                <w:rFonts w:ascii="方正仿宋_GBK" w:eastAsia="方正仿宋_GBK" w:hAnsi="仿宋" w:cs="Times New Roman" w:hint="eastAsia"/>
                <w:color w:val="000000" w:themeColor="text1"/>
                <w:sz w:val="28"/>
                <w:szCs w:val="28"/>
              </w:rPr>
            </w:pPr>
          </w:p>
          <w:p w14:paraId="619F3092" w14:textId="77777777" w:rsidR="00637E17" w:rsidRDefault="00637E17">
            <w:pPr>
              <w:ind w:firstLineChars="200" w:firstLine="560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</w:p>
          <w:p w14:paraId="1D1F3108" w14:textId="77777777" w:rsidR="00637E17" w:rsidRDefault="00637E17">
            <w:pPr>
              <w:ind w:firstLineChars="200" w:firstLine="560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</w:p>
          <w:p w14:paraId="719547A9" w14:textId="33173A2A" w:rsidR="00637E17" w:rsidRDefault="00637E17">
            <w:pPr>
              <w:ind w:firstLineChars="200" w:firstLine="560"/>
              <w:rPr>
                <w:rFonts w:ascii="方正仿宋_GBK" w:eastAsia="方正仿宋_GBK" w:hAnsi="仿宋" w:cs="Times New Roman" w:hint="eastAsia"/>
                <w:color w:val="000000" w:themeColor="text1"/>
                <w:sz w:val="28"/>
                <w:szCs w:val="28"/>
              </w:rPr>
            </w:pPr>
          </w:p>
        </w:tc>
      </w:tr>
      <w:tr w:rsidR="00F66033" w14:paraId="5ED26FF4" w14:textId="77777777">
        <w:trPr>
          <w:cantSplit/>
          <w:trHeight w:val="3328"/>
        </w:trPr>
        <w:tc>
          <w:tcPr>
            <w:tcW w:w="0" w:type="auto"/>
            <w:tcMar>
              <w:top w:w="57" w:type="dxa"/>
              <w:bottom w:w="57" w:type="dxa"/>
            </w:tcMar>
            <w:textDirection w:val="tbRlV"/>
            <w:vAlign w:val="center"/>
          </w:tcPr>
          <w:p w14:paraId="37009183" w14:textId="77777777" w:rsidR="00F66033" w:rsidRDefault="005A3C70">
            <w:pPr>
              <w:snapToGrid w:val="0"/>
              <w:ind w:left="113" w:right="113"/>
              <w:jc w:val="center"/>
              <w:rPr>
                <w:rFonts w:ascii="方正仿宋_GBK" w:eastAsia="方正仿宋_GBK" w:hAnsi="仿宋" w:cs="Times New Roman"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rFonts w:ascii="方正仿宋_GBK" w:eastAsia="方正仿宋_GBK" w:hAnsi="仿宋" w:cs="Times New Roman" w:hint="eastAsia"/>
                <w:color w:val="000000" w:themeColor="text1"/>
                <w:sz w:val="28"/>
                <w:szCs w:val="28"/>
              </w:rPr>
              <w:t>导师评价</w:t>
            </w:r>
          </w:p>
        </w:tc>
        <w:tc>
          <w:tcPr>
            <w:tcW w:w="0" w:type="auto"/>
            <w:gridSpan w:val="5"/>
          </w:tcPr>
          <w:p w14:paraId="1432DA61" w14:textId="77777777" w:rsidR="00F66033" w:rsidRPr="009A2362" w:rsidRDefault="005A3C70">
            <w:pPr>
              <w:ind w:firstLineChars="200" w:firstLine="560"/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</w:pPr>
            <w:r w:rsidRPr="009A2362">
              <w:rPr>
                <w:rFonts w:ascii="方正仿宋_GBK" w:eastAsia="方正仿宋_GBK" w:hAnsi="仿宋" w:cs="Times New Roman" w:hint="eastAsia"/>
                <w:color w:val="FF0000"/>
                <w:sz w:val="28"/>
                <w:szCs w:val="28"/>
              </w:rPr>
              <w:t>请导师</w:t>
            </w:r>
            <w:r w:rsidRPr="009A2362">
              <w:rPr>
                <w:rFonts w:ascii="方正仿宋_GBK" w:eastAsia="方正仿宋_GBK" w:hAnsi="仿宋" w:cs="Times New Roman"/>
                <w:color w:val="FF0000"/>
                <w:sz w:val="28"/>
                <w:szCs w:val="28"/>
              </w:rPr>
              <w:t>客观评价该生</w:t>
            </w:r>
            <w:r w:rsidRPr="009A2362">
              <w:rPr>
                <w:rFonts w:ascii="方正仿宋_GBK" w:eastAsia="方正仿宋_GBK" w:hAnsi="仿宋" w:cs="Times New Roman" w:hint="eastAsia"/>
                <w:color w:val="FF0000"/>
                <w:sz w:val="28"/>
                <w:szCs w:val="28"/>
              </w:rPr>
              <w:t>本导期间</w:t>
            </w:r>
            <w:r w:rsidRPr="009A2362">
              <w:rPr>
                <w:rFonts w:ascii="方正仿宋_GBK" w:eastAsia="方正仿宋_GBK" w:hAnsi="仿宋" w:cs="Times New Roman"/>
                <w:color w:val="FF0000"/>
                <w:sz w:val="28"/>
                <w:szCs w:val="28"/>
              </w:rPr>
              <w:t>学习情况，</w:t>
            </w:r>
            <w:r w:rsidRPr="009A2362">
              <w:rPr>
                <w:rFonts w:ascii="方正仿宋_GBK" w:eastAsia="方正仿宋_GBK" w:hAnsi="仿宋" w:cs="Times New Roman" w:hint="eastAsia"/>
                <w:color w:val="FF0000"/>
                <w:sz w:val="28"/>
                <w:szCs w:val="28"/>
              </w:rPr>
              <w:t>并明确写明</w:t>
            </w:r>
            <w:r w:rsidRPr="009A2362">
              <w:rPr>
                <w:rFonts w:ascii="方正仿宋_GBK" w:eastAsia="方正仿宋_GBK" w:hAnsi="仿宋" w:cs="Times New Roman"/>
                <w:color w:val="FF0000"/>
                <w:sz w:val="28"/>
                <w:szCs w:val="28"/>
              </w:rPr>
              <w:t>是否推荐申报优秀本</w:t>
            </w:r>
            <w:r w:rsidRPr="009A2362">
              <w:rPr>
                <w:rFonts w:ascii="方正仿宋_GBK" w:eastAsia="方正仿宋_GBK" w:hAnsi="仿宋" w:cs="Times New Roman" w:hint="eastAsia"/>
                <w:color w:val="FF0000"/>
                <w:sz w:val="28"/>
                <w:szCs w:val="28"/>
              </w:rPr>
              <w:t>导生</w:t>
            </w:r>
            <w:r w:rsidRPr="009A2362">
              <w:rPr>
                <w:rFonts w:ascii="方正仿宋_GBK" w:eastAsia="方正仿宋_GBK" w:hAnsi="仿宋" w:cs="Times New Roman"/>
                <w:color w:val="FF0000"/>
                <w:sz w:val="28"/>
                <w:szCs w:val="28"/>
              </w:rPr>
              <w:t>。</w:t>
            </w:r>
          </w:p>
        </w:tc>
      </w:tr>
      <w:tr w:rsidR="00CE1371" w14:paraId="2034804E" w14:textId="77777777">
        <w:trPr>
          <w:cantSplit/>
          <w:trHeight w:val="3328"/>
        </w:trPr>
        <w:tc>
          <w:tcPr>
            <w:tcW w:w="0" w:type="auto"/>
            <w:tcMar>
              <w:top w:w="57" w:type="dxa"/>
              <w:bottom w:w="57" w:type="dxa"/>
            </w:tcMar>
            <w:textDirection w:val="tbRlV"/>
            <w:vAlign w:val="center"/>
          </w:tcPr>
          <w:p w14:paraId="35D401A8" w14:textId="69065953" w:rsidR="00CE1371" w:rsidRDefault="00CE1371">
            <w:pPr>
              <w:snapToGrid w:val="0"/>
              <w:ind w:left="113" w:right="113"/>
              <w:jc w:val="center"/>
              <w:rPr>
                <w:rFonts w:ascii="方正仿宋_GBK" w:eastAsia="方正仿宋_GBK" w:hAnsi="仿宋" w:cs="Times New Roman" w:hint="eastAsia"/>
                <w:color w:val="000000" w:themeColor="text1"/>
                <w:sz w:val="28"/>
                <w:szCs w:val="28"/>
              </w:rPr>
            </w:pPr>
            <w:r>
              <w:rPr>
                <w:rFonts w:ascii="方正仿宋_GBK" w:eastAsia="方正仿宋_GBK" w:hAnsi="仿宋" w:cs="Times New Roman" w:hint="eastAsia"/>
                <w:color w:val="000000" w:themeColor="text1"/>
                <w:sz w:val="28"/>
                <w:szCs w:val="28"/>
              </w:rPr>
              <w:t>对本导</w:t>
            </w:r>
            <w:r>
              <w:rPr>
                <w:rFonts w:ascii="方正仿宋_GBK" w:eastAsia="方正仿宋_GBK" w:hAnsi="仿宋" w:cs="Times New Roman"/>
                <w:color w:val="000000" w:themeColor="text1"/>
                <w:sz w:val="28"/>
                <w:szCs w:val="28"/>
              </w:rPr>
              <w:t>工作建议和意见</w:t>
            </w:r>
          </w:p>
        </w:tc>
        <w:tc>
          <w:tcPr>
            <w:tcW w:w="0" w:type="auto"/>
            <w:gridSpan w:val="5"/>
          </w:tcPr>
          <w:p w14:paraId="24B7344C" w14:textId="77777777" w:rsidR="00637E17" w:rsidRPr="009A2362" w:rsidRDefault="00637E17" w:rsidP="00637E17">
            <w:pPr>
              <w:rPr>
                <w:rFonts w:ascii="方正仿宋_GBK" w:eastAsia="方正仿宋_GBK" w:hAnsi="仿宋" w:cs="Times New Roman"/>
                <w:sz w:val="28"/>
                <w:szCs w:val="28"/>
              </w:rPr>
            </w:pPr>
          </w:p>
          <w:p w14:paraId="69565710" w14:textId="1516A4E5" w:rsidR="00637E17" w:rsidRDefault="00637E17" w:rsidP="00637E17">
            <w:pPr>
              <w:tabs>
                <w:tab w:val="left" w:pos="1245"/>
              </w:tabs>
              <w:rPr>
                <w:rFonts w:ascii="方正仿宋_GBK" w:eastAsia="方正仿宋_GBK" w:hAnsi="仿宋" w:cs="Times New Roman"/>
                <w:sz w:val="28"/>
                <w:szCs w:val="28"/>
              </w:rPr>
            </w:pPr>
            <w:r>
              <w:rPr>
                <w:rFonts w:ascii="方正仿宋_GBK" w:eastAsia="方正仿宋_GBK" w:hAnsi="仿宋" w:cs="Times New Roman"/>
                <w:sz w:val="28"/>
                <w:szCs w:val="28"/>
              </w:rPr>
              <w:tab/>
            </w:r>
          </w:p>
          <w:p w14:paraId="20C0A449" w14:textId="196B35C0" w:rsidR="00637E17" w:rsidRDefault="00637E17" w:rsidP="00637E17">
            <w:pPr>
              <w:tabs>
                <w:tab w:val="left" w:pos="1245"/>
              </w:tabs>
              <w:rPr>
                <w:rFonts w:ascii="方正仿宋_GBK" w:eastAsia="方正仿宋_GBK" w:hAnsi="仿宋" w:cs="Times New Roman"/>
                <w:sz w:val="28"/>
                <w:szCs w:val="28"/>
              </w:rPr>
            </w:pPr>
          </w:p>
          <w:p w14:paraId="40F9C730" w14:textId="495B5E5E" w:rsidR="00637E17" w:rsidRDefault="00637E17" w:rsidP="00637E17">
            <w:pPr>
              <w:tabs>
                <w:tab w:val="left" w:pos="1245"/>
              </w:tabs>
              <w:rPr>
                <w:rFonts w:ascii="方正仿宋_GBK" w:eastAsia="方正仿宋_GBK" w:hAnsi="仿宋" w:cs="Times New Roman"/>
                <w:sz w:val="28"/>
                <w:szCs w:val="28"/>
              </w:rPr>
            </w:pPr>
          </w:p>
          <w:p w14:paraId="5140257F" w14:textId="24EB61D0" w:rsidR="00637E17" w:rsidRDefault="00637E17" w:rsidP="00637E17">
            <w:pPr>
              <w:tabs>
                <w:tab w:val="left" w:pos="1245"/>
              </w:tabs>
              <w:rPr>
                <w:rFonts w:ascii="方正仿宋_GBK" w:eastAsia="方正仿宋_GBK" w:hAnsi="仿宋" w:cs="Times New Roman"/>
                <w:sz w:val="28"/>
                <w:szCs w:val="28"/>
              </w:rPr>
            </w:pPr>
          </w:p>
          <w:p w14:paraId="751438E2" w14:textId="23D72B84" w:rsidR="00637E17" w:rsidRDefault="00637E17" w:rsidP="00637E17">
            <w:pPr>
              <w:tabs>
                <w:tab w:val="left" w:pos="1245"/>
              </w:tabs>
              <w:rPr>
                <w:rFonts w:ascii="方正仿宋_GBK" w:eastAsia="方正仿宋_GBK" w:hAnsi="仿宋" w:cs="Times New Roman"/>
                <w:sz w:val="28"/>
                <w:szCs w:val="28"/>
              </w:rPr>
            </w:pPr>
          </w:p>
          <w:p w14:paraId="7363C35B" w14:textId="604B37FA" w:rsidR="00CE1371" w:rsidRPr="00637E17" w:rsidRDefault="00CE1371" w:rsidP="00637E17">
            <w:pPr>
              <w:rPr>
                <w:rFonts w:ascii="方正仿宋_GBK" w:eastAsia="方正仿宋_GBK" w:hAnsi="仿宋" w:cs="Times New Roman" w:hint="eastAsia"/>
                <w:sz w:val="28"/>
                <w:szCs w:val="28"/>
              </w:rPr>
            </w:pPr>
          </w:p>
        </w:tc>
      </w:tr>
    </w:tbl>
    <w:p w14:paraId="0015D2F9" w14:textId="228DD4B3" w:rsidR="00741B99" w:rsidRPr="00741B99" w:rsidRDefault="005A3C70" w:rsidP="00741B99">
      <w:pPr>
        <w:spacing w:line="520" w:lineRule="exact"/>
        <w:jc w:val="left"/>
        <w:outlineLvl w:val="0"/>
        <w:rPr>
          <w:rFonts w:ascii="方正仿宋_GBK" w:eastAsia="方正仿宋_GBK" w:hAnsi="方正仿宋_GBK" w:cs="方正仿宋_GBK"/>
          <w:b/>
          <w:bCs/>
          <w:color w:val="000000" w:themeColor="text1"/>
          <w:sz w:val="24"/>
          <w:szCs w:val="24"/>
        </w:rPr>
      </w:pPr>
      <w:r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4"/>
          <w:szCs w:val="24"/>
        </w:rPr>
        <w:t>此</w:t>
      </w:r>
      <w:bookmarkStart w:id="0" w:name="_GoBack"/>
      <w:bookmarkEnd w:id="0"/>
      <w:r w:rsidR="00741B99" w:rsidRPr="00741B99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4"/>
          <w:szCs w:val="24"/>
        </w:rPr>
        <w:t>表格</w:t>
      </w:r>
      <w:r w:rsidR="00741B99" w:rsidRPr="00741B99">
        <w:rPr>
          <w:rFonts w:ascii="方正仿宋_GBK" w:eastAsia="方正仿宋_GBK" w:hAnsi="方正仿宋_GBK" w:cs="方正仿宋_GBK"/>
          <w:b/>
          <w:bCs/>
          <w:color w:val="000000" w:themeColor="text1"/>
          <w:sz w:val="24"/>
          <w:szCs w:val="24"/>
        </w:rPr>
        <w:t>请正反打印</w:t>
      </w:r>
    </w:p>
    <w:p w14:paraId="58B29B35" w14:textId="5383BDD1" w:rsidR="00F66033" w:rsidRPr="00741B99" w:rsidRDefault="005A3C70" w:rsidP="00741B99">
      <w:pPr>
        <w:spacing w:line="520" w:lineRule="exact"/>
        <w:jc w:val="left"/>
        <w:outlineLvl w:val="0"/>
        <w:rPr>
          <w:rFonts w:ascii="方正仿宋_GBK" w:eastAsia="方正仿宋_GBK" w:hAnsi="方正仿宋_GBK" w:cs="方正仿宋_GBK"/>
          <w:b/>
          <w:bCs/>
          <w:color w:val="000000" w:themeColor="text1"/>
          <w:sz w:val="24"/>
          <w:szCs w:val="24"/>
        </w:rPr>
      </w:pPr>
      <w:r w:rsidRPr="00741B99">
        <w:rPr>
          <w:rFonts w:ascii="方正仿宋_GBK" w:eastAsia="方正仿宋_GBK" w:hAnsi="方正仿宋_GBK" w:cs="方正仿宋_GBK" w:hint="eastAsia"/>
          <w:b/>
          <w:bCs/>
          <w:color w:val="000000" w:themeColor="text1"/>
          <w:sz w:val="24"/>
          <w:szCs w:val="24"/>
        </w:rPr>
        <w:t>本导期间相关学习成果及支撑材料附后</w:t>
      </w:r>
    </w:p>
    <w:sectPr w:rsidR="00F66033" w:rsidRPr="00741B9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Meiryo"/>
    <w:panose1 w:val="02010600030101010101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162D0111-8C8B-4F53-800D-78124890A554}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2" w:subsetted="1" w:fontKey="{7474FE98-C54D-48F1-A26F-E4794E4C684F}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1C084C07-BE61-4B9B-94BA-B05420F1AFE3}"/>
    <w:embedBold r:id="rId4" w:subsetted="1" w:fontKey="{F8320A2A-EC06-4E4D-AAF8-F32A56E73087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宋体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EyMDE3YmJiNGQ4ZjgwZGNmNjY3NGZhMGVhZjQwYzAifQ=="/>
  </w:docVars>
  <w:rsids>
    <w:rsidRoot w:val="00B84BEE"/>
    <w:rsid w:val="000C6D27"/>
    <w:rsid w:val="00154F86"/>
    <w:rsid w:val="001B0C3F"/>
    <w:rsid w:val="001E1039"/>
    <w:rsid w:val="001E52E4"/>
    <w:rsid w:val="001F0BD8"/>
    <w:rsid w:val="00216F2D"/>
    <w:rsid w:val="0028335F"/>
    <w:rsid w:val="002B0447"/>
    <w:rsid w:val="002C4CFF"/>
    <w:rsid w:val="002F0036"/>
    <w:rsid w:val="00345607"/>
    <w:rsid w:val="00345B85"/>
    <w:rsid w:val="003A41D7"/>
    <w:rsid w:val="003F15AC"/>
    <w:rsid w:val="0040180F"/>
    <w:rsid w:val="00421BA5"/>
    <w:rsid w:val="00440C11"/>
    <w:rsid w:val="004469DF"/>
    <w:rsid w:val="005A3C70"/>
    <w:rsid w:val="005C0E2F"/>
    <w:rsid w:val="005E0B7B"/>
    <w:rsid w:val="00621992"/>
    <w:rsid w:val="00621D8C"/>
    <w:rsid w:val="00637E17"/>
    <w:rsid w:val="006B5AC6"/>
    <w:rsid w:val="007414BF"/>
    <w:rsid w:val="00741B99"/>
    <w:rsid w:val="00772FD3"/>
    <w:rsid w:val="00781601"/>
    <w:rsid w:val="007B6619"/>
    <w:rsid w:val="007F6E29"/>
    <w:rsid w:val="00856916"/>
    <w:rsid w:val="008770EF"/>
    <w:rsid w:val="008A63C1"/>
    <w:rsid w:val="00985FCA"/>
    <w:rsid w:val="009A2362"/>
    <w:rsid w:val="009A45BD"/>
    <w:rsid w:val="009B127A"/>
    <w:rsid w:val="00B70233"/>
    <w:rsid w:val="00B84BEE"/>
    <w:rsid w:val="00BB4624"/>
    <w:rsid w:val="00BE574C"/>
    <w:rsid w:val="00C44237"/>
    <w:rsid w:val="00CD02EB"/>
    <w:rsid w:val="00CE1371"/>
    <w:rsid w:val="00CF07E8"/>
    <w:rsid w:val="00D1693A"/>
    <w:rsid w:val="00D20A7C"/>
    <w:rsid w:val="00D26660"/>
    <w:rsid w:val="00DB6F16"/>
    <w:rsid w:val="00DD797F"/>
    <w:rsid w:val="00E245CC"/>
    <w:rsid w:val="00E644F7"/>
    <w:rsid w:val="00E72110"/>
    <w:rsid w:val="00E72146"/>
    <w:rsid w:val="00E77CEB"/>
    <w:rsid w:val="00EC0F53"/>
    <w:rsid w:val="00F20D86"/>
    <w:rsid w:val="00F21226"/>
    <w:rsid w:val="00F66033"/>
    <w:rsid w:val="00F75B8F"/>
    <w:rsid w:val="00F902E4"/>
    <w:rsid w:val="00FF328A"/>
    <w:rsid w:val="00FF5028"/>
    <w:rsid w:val="0B1A6EF7"/>
    <w:rsid w:val="10665CC7"/>
    <w:rsid w:val="11CC5D32"/>
    <w:rsid w:val="18C748B7"/>
    <w:rsid w:val="220B170D"/>
    <w:rsid w:val="2E87761F"/>
    <w:rsid w:val="387B504A"/>
    <w:rsid w:val="3DAC6577"/>
    <w:rsid w:val="407C5E04"/>
    <w:rsid w:val="409F3844"/>
    <w:rsid w:val="432F44BA"/>
    <w:rsid w:val="46F60479"/>
    <w:rsid w:val="49542E31"/>
    <w:rsid w:val="4B1B0582"/>
    <w:rsid w:val="4B257098"/>
    <w:rsid w:val="50021C91"/>
    <w:rsid w:val="51C573A5"/>
    <w:rsid w:val="603040BD"/>
    <w:rsid w:val="62557993"/>
    <w:rsid w:val="7112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7AC338"/>
  <w15:docId w15:val="{C01BE525-25EA-4193-BAB5-86B0901FD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autoRedefine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</dc:creator>
  <cp:lastModifiedBy>Administrator</cp:lastModifiedBy>
  <cp:revision>81</cp:revision>
  <dcterms:created xsi:type="dcterms:W3CDTF">2021-04-16T13:37:00Z</dcterms:created>
  <dcterms:modified xsi:type="dcterms:W3CDTF">2026-01-09T08:19:00Z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841F1E56AE4646C4A58AB6DB63683F0C</vt:lpwstr>
  </property>
  <property fmtid="{D5CDD505-2E9C-101B-9397-08002B2CF9AE}" pid="4" name="KSOTemplateDocerSaveRecord">
    <vt:lpwstr>eyJoZGlkIjoiMTY1Zjk3MzMzYzhiNTg3N2Q2ZmY5MDZlYWM5NWNhOTAiLCJ1c2VySWQiOiI5MzUyNjU1ODcifQ==</vt:lpwstr>
  </property>
</Properties>
</file>