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/>
          <w:sz w:val="28"/>
          <w:szCs w:val="32"/>
        </w:rPr>
      </w:pPr>
      <w:bookmarkStart w:id="0" w:name="_GoBack"/>
      <w:r>
        <w:rPr>
          <w:rFonts w:hint="eastAsia" w:ascii="宋体" w:hAnsi="宋体"/>
          <w:sz w:val="28"/>
          <w:szCs w:val="32"/>
        </w:rPr>
        <w:t>针灸</w:t>
      </w:r>
      <w:r>
        <w:rPr>
          <w:rFonts w:ascii="宋体" w:hAnsi="宋体"/>
          <w:sz w:val="28"/>
          <w:szCs w:val="32"/>
        </w:rPr>
        <w:t>推拿学院·养生康复学院</w:t>
      </w:r>
      <w:r>
        <w:rPr>
          <w:rFonts w:hint="eastAsia" w:ascii="宋体" w:hAnsi="宋体"/>
          <w:sz w:val="28"/>
          <w:szCs w:val="32"/>
        </w:rPr>
        <w:t>20</w:t>
      </w:r>
      <w:r>
        <w:rPr>
          <w:rFonts w:ascii="宋体" w:hAnsi="宋体"/>
          <w:sz w:val="28"/>
          <w:szCs w:val="32"/>
        </w:rPr>
        <w:t>21</w:t>
      </w:r>
      <w:r>
        <w:rPr>
          <w:rFonts w:hint="eastAsia" w:ascii="宋体" w:hAnsi="宋体"/>
          <w:sz w:val="28"/>
          <w:szCs w:val="32"/>
        </w:rPr>
        <w:t>年瑞华启梦助学金院级推荐学生名单</w:t>
      </w:r>
    </w:p>
    <w:bookmarkEnd w:id="0"/>
    <w:p>
      <w:pPr>
        <w:spacing w:line="360" w:lineRule="auto"/>
        <w:jc w:val="center"/>
        <w:rPr>
          <w:rFonts w:hint="eastAsia" w:ascii="宋体" w:hAnsi="宋体"/>
          <w:sz w:val="28"/>
          <w:szCs w:val="32"/>
        </w:rPr>
      </w:pPr>
    </w:p>
    <w:tbl>
      <w:tblPr>
        <w:tblStyle w:val="2"/>
        <w:tblW w:w="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58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20针推（视障）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052220102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20康复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055120152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20营养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055420124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20针推1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053020107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20针推2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053020237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19中康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055519141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19养生</w:t>
            </w: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054019121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6533F"/>
    <w:rsid w:val="2C9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2021-04-15T10:19:00Z</dcterms:created>
  <dc:creator>L.Hiscosset</dc:creator>
  <cp:lastModifiedBy>L.Hiscosset</cp:lastModifiedBy>
  <dcterms:modified xsi:type="dcterms:W3CDTF">2021-04-15T10:19:32Z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